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71B" w:rsidRPr="00120082" w:rsidRDefault="00FA771B" w:rsidP="00FA771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20082">
        <w:rPr>
          <w:rFonts w:ascii="Times New Roman" w:hAnsi="Times New Roman" w:cs="Times New Roman"/>
          <w:b/>
          <w:i/>
          <w:sz w:val="24"/>
          <w:szCs w:val="24"/>
        </w:rPr>
        <w:t>Александр Александрович Блок. Жизнь и творчество.</w:t>
      </w:r>
    </w:p>
    <w:p w:rsidR="00FA771B" w:rsidRDefault="007C15E8" w:rsidP="00FA771B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89.85pt;margin-top:20.5pt;width:34.6pt;height:26.65pt;flip:y;z-index:2516602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i/>
          <w:noProof/>
          <w:lang w:eastAsia="ru-RU"/>
        </w:rPr>
        <w:pict>
          <v:oval id="_x0000_s1026" style="position:absolute;left:0;text-align:left;margin-left:117.85pt;margin-top:20.5pt;width:1in;height:1in;z-index:251658240"/>
        </w:pict>
      </w:r>
    </w:p>
    <w:p w:rsidR="00FA771B" w:rsidRDefault="007C15E8" w:rsidP="00FA771B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ru-RU"/>
        </w:rPr>
        <w:pict>
          <v:shape id="_x0000_s1029" type="#_x0000_t32" style="position:absolute;left:0;text-align:left;margin-left:57.1pt;margin-top:22.6pt;width:60.75pt;height:3.3pt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i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29.5pt;margin-top:18.8pt;width:50.5pt;height:27.15pt;z-index:251659264">
            <v:textbox>
              <w:txbxContent>
                <w:p w:rsidR="00FA771B" w:rsidRPr="00BD655E" w:rsidRDefault="00FA771B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BD655E">
                    <w:rPr>
                      <w:rFonts w:ascii="Times New Roman" w:hAnsi="Times New Roman" w:cs="Times New Roman"/>
                      <w:b/>
                      <w:i/>
                    </w:rPr>
                    <w:t xml:space="preserve"> БЛОК</w:t>
                  </w:r>
                </w:p>
              </w:txbxContent>
            </v:textbox>
          </v:shape>
        </w:pict>
      </w:r>
    </w:p>
    <w:p w:rsidR="00FA771B" w:rsidRDefault="00FA771B" w:rsidP="00FA771B">
      <w:pPr>
        <w:jc w:val="center"/>
        <w:rPr>
          <w:rFonts w:ascii="Times New Roman" w:hAnsi="Times New Roman" w:cs="Times New Roman"/>
          <w:b/>
          <w:i/>
        </w:rPr>
      </w:pPr>
    </w:p>
    <w:p w:rsidR="00FA771B" w:rsidRDefault="00FA771B" w:rsidP="00FA771B">
      <w:pPr>
        <w:jc w:val="center"/>
        <w:rPr>
          <w:rFonts w:ascii="Times New Roman" w:hAnsi="Times New Roman" w:cs="Times New Roman"/>
          <w:b/>
          <w:i/>
        </w:rPr>
      </w:pPr>
    </w:p>
    <w:p w:rsidR="00FA771B" w:rsidRPr="00FA771B" w:rsidRDefault="00FA771B" w:rsidP="00FA771B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2670"/>
        <w:gridCol w:w="2967"/>
        <w:gridCol w:w="3118"/>
        <w:gridCol w:w="1927"/>
      </w:tblGrid>
      <w:tr w:rsidR="00FA771B" w:rsidRPr="00FA771B" w:rsidTr="002C7C05">
        <w:tc>
          <w:tcPr>
            <w:tcW w:w="2670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  <w:jc w:val="center"/>
            </w:pPr>
            <w:r w:rsidRPr="00FA771B">
              <w:t>этапы жизни</w:t>
            </w:r>
          </w:p>
        </w:tc>
        <w:tc>
          <w:tcPr>
            <w:tcW w:w="296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  <w:jc w:val="center"/>
            </w:pPr>
            <w:r w:rsidRPr="00FA771B">
              <w:t>«это интересно»</w:t>
            </w:r>
          </w:p>
        </w:tc>
        <w:tc>
          <w:tcPr>
            <w:tcW w:w="3118" w:type="dxa"/>
          </w:tcPr>
          <w:p w:rsidR="00FA771B" w:rsidRPr="00FA771B" w:rsidRDefault="002C7C05" w:rsidP="00C312B5">
            <w:pPr>
              <w:pStyle w:val="a3"/>
              <w:spacing w:before="0" w:beforeAutospacing="0" w:after="0" w:afterAutospacing="0"/>
              <w:jc w:val="center"/>
            </w:pPr>
            <w:r>
              <w:t xml:space="preserve">названия сборников, </w:t>
            </w:r>
            <w:r w:rsidR="00FA771B" w:rsidRPr="00FA771B">
              <w:t>стихотворения</w:t>
            </w:r>
          </w:p>
        </w:tc>
        <w:tc>
          <w:tcPr>
            <w:tcW w:w="192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  <w:jc w:val="center"/>
            </w:pPr>
            <w:r w:rsidRPr="00FA771B">
              <w:t>символы</w:t>
            </w:r>
          </w:p>
        </w:tc>
      </w:tr>
      <w:tr w:rsidR="00FA771B" w:rsidRPr="00FA771B" w:rsidTr="002C7C05">
        <w:tc>
          <w:tcPr>
            <w:tcW w:w="2670" w:type="dxa"/>
          </w:tcPr>
          <w:p w:rsidR="00FA771B" w:rsidRPr="00FA771B" w:rsidRDefault="002C7C05" w:rsidP="002C7C05">
            <w:pPr>
              <w:pStyle w:val="a3"/>
              <w:spacing w:before="0" w:beforeAutospacing="0" w:after="0" w:afterAutospacing="0"/>
            </w:pPr>
            <w:r>
              <w:t>16 (по н. ст.</w:t>
            </w:r>
            <w:r w:rsidR="00FA771B" w:rsidRPr="00FA771B">
              <w:t xml:space="preserve"> — 28) ноября 1880 года родился Александр Блок</w:t>
            </w:r>
          </w:p>
        </w:tc>
        <w:tc>
          <w:tcPr>
            <w:tcW w:w="296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  <w:tc>
          <w:tcPr>
            <w:tcW w:w="3118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  <w:tc>
          <w:tcPr>
            <w:tcW w:w="192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</w:tr>
      <w:tr w:rsidR="00FA771B" w:rsidRPr="00FA771B" w:rsidTr="002C7C05">
        <w:tc>
          <w:tcPr>
            <w:tcW w:w="2670" w:type="dxa"/>
          </w:tcPr>
          <w:p w:rsidR="00FA771B" w:rsidRPr="00FA771B" w:rsidRDefault="00FA771B" w:rsidP="002C7C05">
            <w:pPr>
              <w:pStyle w:val="a3"/>
              <w:spacing w:before="0" w:beforeAutospacing="0" w:after="0" w:afterAutospacing="0"/>
            </w:pPr>
            <w:r w:rsidRPr="00FA771B">
              <w:t>1891—1898 — учёба во Введенской гимназии</w:t>
            </w:r>
          </w:p>
        </w:tc>
        <w:tc>
          <w:tcPr>
            <w:tcW w:w="296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  <w:tc>
          <w:tcPr>
            <w:tcW w:w="3118" w:type="dxa"/>
          </w:tcPr>
          <w:p w:rsidR="00FA771B" w:rsidRPr="00FA771B" w:rsidRDefault="00FA771B" w:rsidP="00C312B5">
            <w:pPr>
              <w:rPr>
                <w:sz w:val="24"/>
                <w:szCs w:val="24"/>
              </w:rPr>
            </w:pPr>
          </w:p>
        </w:tc>
        <w:tc>
          <w:tcPr>
            <w:tcW w:w="192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</w:tr>
      <w:tr w:rsidR="00FA771B" w:rsidRPr="00FA771B" w:rsidTr="002C7C05">
        <w:tc>
          <w:tcPr>
            <w:tcW w:w="2670" w:type="dxa"/>
          </w:tcPr>
          <w:p w:rsidR="00FA771B" w:rsidRPr="00FA771B" w:rsidRDefault="00FA771B" w:rsidP="002C7C05">
            <w:pPr>
              <w:pStyle w:val="a3"/>
              <w:spacing w:before="0" w:beforeAutospacing="0" w:after="0" w:afterAutospacing="0"/>
            </w:pPr>
            <w:r w:rsidRPr="00FA771B">
              <w:t>1898—1906 — учёба в Петербургском университете</w:t>
            </w:r>
          </w:p>
        </w:tc>
        <w:tc>
          <w:tcPr>
            <w:tcW w:w="296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  <w:tc>
          <w:tcPr>
            <w:tcW w:w="3118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  <w:tc>
          <w:tcPr>
            <w:tcW w:w="192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</w:tr>
      <w:tr w:rsidR="00FA771B" w:rsidRPr="00FA771B" w:rsidTr="002C7C05">
        <w:tc>
          <w:tcPr>
            <w:tcW w:w="2670" w:type="dxa"/>
          </w:tcPr>
          <w:p w:rsidR="00FA771B" w:rsidRPr="00FA771B" w:rsidRDefault="00FA771B" w:rsidP="002C7C05">
            <w:pPr>
              <w:pStyle w:val="a3"/>
              <w:spacing w:before="0" w:beforeAutospacing="0" w:after="0" w:afterAutospacing="0"/>
            </w:pPr>
            <w:r w:rsidRPr="00FA771B">
              <w:t>1903 — первые публикации в журналах «Новый путь» и «Северные цветы». Венчание Блока и Л.Д. Менделеевой</w:t>
            </w:r>
          </w:p>
        </w:tc>
        <w:tc>
          <w:tcPr>
            <w:tcW w:w="296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  <w:tc>
          <w:tcPr>
            <w:tcW w:w="3118" w:type="dxa"/>
          </w:tcPr>
          <w:p w:rsidR="00FA771B" w:rsidRPr="00FA771B" w:rsidRDefault="00FA771B" w:rsidP="00C312B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2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</w:tr>
      <w:tr w:rsidR="00FA771B" w:rsidRPr="00FA771B" w:rsidTr="002C7C05">
        <w:tc>
          <w:tcPr>
            <w:tcW w:w="2670" w:type="dxa"/>
          </w:tcPr>
          <w:p w:rsidR="00FA771B" w:rsidRPr="00FA771B" w:rsidRDefault="00FA771B" w:rsidP="002C7C05">
            <w:pPr>
              <w:pStyle w:val="a3"/>
              <w:spacing w:before="0" w:beforeAutospacing="0" w:after="0" w:afterAutospacing="0"/>
            </w:pPr>
            <w:r w:rsidRPr="00FA771B">
              <w:t xml:space="preserve">1905—1910 гг. </w:t>
            </w:r>
            <w:proofErr w:type="gramStart"/>
            <w:r w:rsidRPr="00FA771B">
              <w:t>-н</w:t>
            </w:r>
            <w:proofErr w:type="gramEnd"/>
            <w:r w:rsidRPr="00FA771B">
              <w:t>аписаны стихотворения «Незнакомка», «Россия», «На поле Куликовом», «На железной дороге».</w:t>
            </w:r>
          </w:p>
        </w:tc>
        <w:tc>
          <w:tcPr>
            <w:tcW w:w="296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  <w:tc>
          <w:tcPr>
            <w:tcW w:w="3118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  <w:tc>
          <w:tcPr>
            <w:tcW w:w="192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</w:tr>
      <w:tr w:rsidR="00FA771B" w:rsidRPr="00FA771B" w:rsidTr="002C7C05">
        <w:tc>
          <w:tcPr>
            <w:tcW w:w="2670" w:type="dxa"/>
          </w:tcPr>
          <w:p w:rsidR="00FA771B" w:rsidRPr="00FA771B" w:rsidRDefault="00FA771B" w:rsidP="002C7C05">
            <w:pPr>
              <w:pStyle w:val="a3"/>
              <w:spacing w:before="0" w:beforeAutospacing="0" w:after="0" w:afterAutospacing="0"/>
            </w:pPr>
            <w:r w:rsidRPr="00FA771B">
              <w:t>1909 — путешествие по Италии и Германии</w:t>
            </w:r>
          </w:p>
        </w:tc>
        <w:tc>
          <w:tcPr>
            <w:tcW w:w="296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  <w:tc>
          <w:tcPr>
            <w:tcW w:w="3118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  <w:tc>
          <w:tcPr>
            <w:tcW w:w="192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</w:tr>
      <w:tr w:rsidR="00FA771B" w:rsidRPr="00FA771B" w:rsidTr="002C7C05">
        <w:tc>
          <w:tcPr>
            <w:tcW w:w="2670" w:type="dxa"/>
          </w:tcPr>
          <w:p w:rsidR="00FA771B" w:rsidRPr="00FA771B" w:rsidRDefault="002C7C05" w:rsidP="002C7C05">
            <w:pPr>
              <w:pStyle w:val="a3"/>
              <w:spacing w:before="0" w:beforeAutospacing="0" w:after="0" w:afterAutospacing="0"/>
            </w:pPr>
            <w:r>
              <w:t>1915 — в</w:t>
            </w:r>
            <w:r w:rsidR="00FA771B" w:rsidRPr="00FA771B">
              <w:t>ыходят в свет сборник «Стихи о России» и поэма «Соловьиный сад».</w:t>
            </w:r>
          </w:p>
        </w:tc>
        <w:tc>
          <w:tcPr>
            <w:tcW w:w="296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  <w:tc>
          <w:tcPr>
            <w:tcW w:w="3118" w:type="dxa"/>
          </w:tcPr>
          <w:p w:rsidR="00FA771B" w:rsidRPr="00FA771B" w:rsidRDefault="00FA771B" w:rsidP="00C312B5">
            <w:pPr>
              <w:pStyle w:val="2"/>
              <w:outlineLvl w:val="1"/>
              <w:rPr>
                <w:color w:val="auto"/>
                <w:sz w:val="24"/>
                <w:szCs w:val="24"/>
              </w:rPr>
            </w:pPr>
            <w:r w:rsidRPr="00FA771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</w:tr>
      <w:tr w:rsidR="00FA771B" w:rsidRPr="00FA771B" w:rsidTr="002C7C05">
        <w:tc>
          <w:tcPr>
            <w:tcW w:w="2670" w:type="dxa"/>
          </w:tcPr>
          <w:p w:rsidR="00FA771B" w:rsidRPr="00FA771B" w:rsidRDefault="002C7C05" w:rsidP="002C7C05">
            <w:pPr>
              <w:pStyle w:val="a3"/>
              <w:spacing w:before="0" w:beforeAutospacing="0" w:after="0" w:afterAutospacing="0"/>
            </w:pPr>
            <w:r>
              <w:t>1916—1917 — в</w:t>
            </w:r>
            <w:r w:rsidR="00FA771B" w:rsidRPr="00FA771B">
              <w:t>о время</w:t>
            </w:r>
            <w:proofErr w:type="gramStart"/>
            <w:r w:rsidR="00FA771B" w:rsidRPr="00FA771B">
              <w:t xml:space="preserve"> П</w:t>
            </w:r>
            <w:proofErr w:type="gramEnd"/>
            <w:r w:rsidR="00FA771B" w:rsidRPr="00FA771B">
              <w:t>ервой мировой войны призван в армию.</w:t>
            </w:r>
          </w:p>
        </w:tc>
        <w:tc>
          <w:tcPr>
            <w:tcW w:w="296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  <w:tc>
          <w:tcPr>
            <w:tcW w:w="3118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  <w:tc>
          <w:tcPr>
            <w:tcW w:w="192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</w:tr>
      <w:tr w:rsidR="00FA771B" w:rsidRPr="00FA771B" w:rsidTr="002C7C05">
        <w:tc>
          <w:tcPr>
            <w:tcW w:w="2670" w:type="dxa"/>
          </w:tcPr>
          <w:p w:rsidR="00FA771B" w:rsidRPr="00FA771B" w:rsidRDefault="00FA771B" w:rsidP="002C7C05">
            <w:pPr>
              <w:pStyle w:val="a3"/>
              <w:spacing w:before="0" w:beforeAutospacing="0" w:after="0" w:afterAutospacing="0"/>
            </w:pPr>
            <w:r w:rsidRPr="00FA771B">
              <w:t>1918 — написаны поэма «Двенадцать», стихотворение «Скифы» и статья «Интеллигенция и Революция».</w:t>
            </w:r>
          </w:p>
        </w:tc>
        <w:tc>
          <w:tcPr>
            <w:tcW w:w="296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  <w:tc>
          <w:tcPr>
            <w:tcW w:w="3118" w:type="dxa"/>
          </w:tcPr>
          <w:p w:rsidR="00FA771B" w:rsidRPr="00FA771B" w:rsidRDefault="00FA771B" w:rsidP="00C312B5">
            <w:pPr>
              <w:rPr>
                <w:sz w:val="24"/>
                <w:szCs w:val="24"/>
              </w:rPr>
            </w:pPr>
          </w:p>
        </w:tc>
        <w:tc>
          <w:tcPr>
            <w:tcW w:w="192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</w:tr>
      <w:tr w:rsidR="00FA771B" w:rsidRPr="00FA771B" w:rsidTr="002C7C05">
        <w:tc>
          <w:tcPr>
            <w:tcW w:w="2670" w:type="dxa"/>
          </w:tcPr>
          <w:p w:rsidR="00FA771B" w:rsidRPr="00FA771B" w:rsidRDefault="00FA771B" w:rsidP="002C7C05">
            <w:pPr>
              <w:pStyle w:val="a3"/>
              <w:spacing w:before="0" w:beforeAutospacing="0" w:after="0" w:afterAutospacing="0"/>
            </w:pPr>
            <w:r w:rsidRPr="00FA771B">
              <w:t>7 августа 1921 — умирает в Петрограде.</w:t>
            </w:r>
          </w:p>
        </w:tc>
        <w:tc>
          <w:tcPr>
            <w:tcW w:w="2967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  <w:tc>
          <w:tcPr>
            <w:tcW w:w="3118" w:type="dxa"/>
          </w:tcPr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  <w:tc>
          <w:tcPr>
            <w:tcW w:w="1927" w:type="dxa"/>
          </w:tcPr>
          <w:p w:rsidR="00FA771B" w:rsidRDefault="00FA771B" w:rsidP="00C312B5">
            <w:pPr>
              <w:pStyle w:val="a3"/>
              <w:spacing w:before="0" w:beforeAutospacing="0" w:after="0" w:afterAutospacing="0"/>
            </w:pPr>
          </w:p>
          <w:p w:rsidR="00FA771B" w:rsidRDefault="00FA771B" w:rsidP="00C312B5">
            <w:pPr>
              <w:pStyle w:val="a3"/>
              <w:spacing w:before="0" w:beforeAutospacing="0" w:after="0" w:afterAutospacing="0"/>
            </w:pPr>
          </w:p>
          <w:p w:rsidR="00FA771B" w:rsidRPr="00FA771B" w:rsidRDefault="00FA771B" w:rsidP="00C312B5">
            <w:pPr>
              <w:pStyle w:val="a3"/>
              <w:spacing w:before="0" w:beforeAutospacing="0" w:after="0" w:afterAutospacing="0"/>
            </w:pPr>
          </w:p>
        </w:tc>
      </w:tr>
    </w:tbl>
    <w:p w:rsidR="00FA771B" w:rsidRPr="00FA771B" w:rsidRDefault="00FA771B" w:rsidP="00FA771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sectPr w:rsidR="00FA771B" w:rsidRPr="00FA771B" w:rsidSect="00FA77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771B"/>
    <w:rsid w:val="00066E7B"/>
    <w:rsid w:val="00120082"/>
    <w:rsid w:val="002C7130"/>
    <w:rsid w:val="002C7C05"/>
    <w:rsid w:val="007A5523"/>
    <w:rsid w:val="007C15E8"/>
    <w:rsid w:val="009B28BD"/>
    <w:rsid w:val="00BD655E"/>
    <w:rsid w:val="00C13983"/>
    <w:rsid w:val="00D9026B"/>
    <w:rsid w:val="00F50AAA"/>
    <w:rsid w:val="00FA771B"/>
    <w:rsid w:val="00FF7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8BD"/>
  </w:style>
  <w:style w:type="paragraph" w:styleId="2">
    <w:name w:val="heading 2"/>
    <w:basedOn w:val="a"/>
    <w:next w:val="a"/>
    <w:link w:val="20"/>
    <w:uiPriority w:val="9"/>
    <w:unhideWhenUsed/>
    <w:qFormat/>
    <w:rsid w:val="00FA77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77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FA7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A77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125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2017-01-24T09:51:00Z</dcterms:created>
  <dcterms:modified xsi:type="dcterms:W3CDTF">2017-01-24T10:23:00Z</dcterms:modified>
</cp:coreProperties>
</file>